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6BDF" w14:textId="77777777" w:rsidR="008307EF" w:rsidRPr="008307EF" w:rsidRDefault="008307EF" w:rsidP="008307EF">
      <w:pPr>
        <w:spacing w:after="0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8307E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Перечень вопросов тестирования</w:t>
      </w:r>
    </w:p>
    <w:p w14:paraId="664CEEB9" w14:textId="3C6A06A6" w:rsidR="00906CC3" w:rsidRDefault="008307EF" w:rsidP="008307EF">
      <w:pPr>
        <w:spacing w:after="0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8307E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по муниципальному округу</w:t>
      </w:r>
      <w:r w:rsidR="00A01C87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город Первомайск</w:t>
      </w:r>
    </w:p>
    <w:p w14:paraId="306F2F8F" w14:textId="77777777" w:rsidR="008307EF" w:rsidRDefault="008307EF" w:rsidP="008307EF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3480608F" w14:textId="77777777" w:rsidR="00F361F3" w:rsidRPr="00F361F3" w:rsidRDefault="00F361F3" w:rsidP="00F361F3">
      <w:pPr>
        <w:spacing w:after="0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F361F3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Блок 1</w:t>
      </w:r>
    </w:p>
    <w:p w14:paraId="3C051F19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Какой нормативно-правовой акт является основой законодательства о туристско-экскурсионной деятельности?</w:t>
      </w:r>
    </w:p>
    <w:p w14:paraId="2B86D10F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Как называется туристский маршрут, имеющий особое значение для развития внутреннего туризма и въездного туризма?</w:t>
      </w:r>
    </w:p>
    <w:p w14:paraId="6E0EF128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Кто может быть экскурсоводом (гидом) в соответствии с федеральным законом от 24 ноября 1996 г № 132-ФЗ «Об основах туристской деятельности в Российской Федерации»?</w:t>
      </w:r>
    </w:p>
    <w:p w14:paraId="4E467B06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С какой периодичностью экскурсовод (гид) или гид-переводчик обязан проходить аттестацию согласно Федеральному закону от 24 ноября 1996 г. № 132-ФЗ «Об основах туристской деятельности в Российской Федерации»?</w:t>
      </w:r>
    </w:p>
    <w:p w14:paraId="00EA79D0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Кем утверждаются правила оказания услуг экскурсоводом (гидом), гидом-переводчиком?</w:t>
      </w:r>
    </w:p>
    <w:p w14:paraId="3E4FD1DE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На кого не распространяется действие требований о необходимости прохождения аттестации в качестве экскурсовода (гида) или гида-переводчика?</w:t>
      </w:r>
    </w:p>
    <w:p w14:paraId="1732F90F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Кто утверждает форму нагрудной идентификационной карточки экскурсовода (гида), гида-переводчика?</w:t>
      </w:r>
    </w:p>
    <w:p w14:paraId="1989775D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Что позволяет наличие у экскурсовода нагрудной идентификационной карточки экскурсовода (гида), гида-переводчика?</w:t>
      </w:r>
    </w:p>
    <w:p w14:paraId="49B4E621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каком документе зафиксированы трудовые функции экскурсовода (гида)?</w:t>
      </w:r>
    </w:p>
    <w:p w14:paraId="3BED546F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Кто выполняет трудовые функции по бронированию транспортных услуг для организации экскурсий, организации питания туристов (экскурсантов), организации посещения объектов экскурсионного показа?</w:t>
      </w:r>
    </w:p>
    <w:p w14:paraId="1ACCF500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Кто выполняет трудовые функции по составлению маршрута и текста экскурсии, определение методических приёмов проведения экскурсии?</w:t>
      </w:r>
    </w:p>
    <w:p w14:paraId="43DFD033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Чем непосредственно регламентируется проектирование туристских услуг Российской Федерации?</w:t>
      </w:r>
    </w:p>
    <w:p w14:paraId="7C430E23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Что такое технологическая карта экскурсии?</w:t>
      </w:r>
    </w:p>
    <w:p w14:paraId="33825E36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Как называется услуга по организации посещения объектов экскурсионного показа индивидуальными туристами (экскурсантами) или туристскими группами, заключающаяся в ознакомлении и изучении указанных объектов в сопровождении экскурсовода (гида) продолжительностью менее 24 часов без ночёвки?</w:t>
      </w:r>
    </w:p>
    <w:p w14:paraId="2B64FD15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Кто имеет право формировать туристский продукт, то есть заключать и исполнять договоры с третьими лицами, оказывающими отдельные услуги, входящие в туристский продукт, по перевозке, размещению, питанию, экскурсионному обслуживанию?</w:t>
      </w:r>
    </w:p>
    <w:p w14:paraId="5C4DE2B2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Какие бывают виды экскурсионного обслуживания по способу передвижения?</w:t>
      </w:r>
    </w:p>
    <w:p w14:paraId="32FEBF3A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Как называются многотемные экскурсии, в ходе которых осуществляется показ множества различных объектов, события излагаются крупным планом, хронологические рамки, как правило, от первого упоминания города в истории до наших дней?</w:t>
      </w:r>
    </w:p>
    <w:p w14:paraId="71FAD182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Каким образом необходимо обозначить начало экскурсии?</w:t>
      </w:r>
    </w:p>
    <w:p w14:paraId="3E446655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Какие действия предпринимает экскурсовод при посадке экскурсионной группы в транспортное средство?</w:t>
      </w:r>
    </w:p>
    <w:p w14:paraId="61169954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Какими должны быть действия экскурсовода, если в программе экскурсии заявлено, что она продлится 3 часа?</w:t>
      </w:r>
    </w:p>
    <w:p w14:paraId="3B050C2C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Во время экскурсии одним из участников группы экскурсоводу был задан вопрос, в правильном ответе на который экскурсовод не уверен. Каким образом следует поступить экскурсоводу?</w:t>
      </w:r>
    </w:p>
    <w:p w14:paraId="4BB0D9F6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Во время экскурсии часто используются даты и числа. Как лучше использовать их в повествовании?</w:t>
      </w:r>
    </w:p>
    <w:p w14:paraId="5AA6945F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Основными элементами экскурсии являются рассказ и показ. Как они соотносятся в обзорной экскурсии?</w:t>
      </w:r>
    </w:p>
    <w:p w14:paraId="4396F0D4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Каким образом экскурсоводу необходимо соединять рассказ и показ разных объектов, чтобы добиться восприятия экскурсии как нечто целостного?</w:t>
      </w:r>
    </w:p>
    <w:p w14:paraId="10A1D993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В экскурсии могут быть затронуты достаточно сложные темы (политика, религия, национальность, ограничение физических возможностей, гендерные вопросы и т.д.). Как следует выстроить комментарий экскурсовода по этим вопросам?</w:t>
      </w:r>
    </w:p>
    <w:p w14:paraId="2C2486BD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Допустимо ли использование мифов и легенд в экскурсионном тексте?</w:t>
      </w:r>
    </w:p>
    <w:p w14:paraId="1051CC31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Как следует использовать «портфель экскурсовода»?</w:t>
      </w:r>
    </w:p>
    <w:p w14:paraId="2D132AE0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Как следует размещать экскурсионную группу у объекта показа?</w:t>
      </w:r>
    </w:p>
    <w:p w14:paraId="53609A42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Во время проведения экскурсии рядом с группой раздаётся кратковременный посторонний громкий шум: например, проезжающий мимо трамвай, сирена машины скорой помощи, громкая музыка из проезжающей рядом машины. Что в этом случае должен делать экскурсовод?</w:t>
      </w:r>
    </w:p>
    <w:p w14:paraId="3C0AA95F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Какой вариант завершения экскурсии по Вашему мнению правильный?</w:t>
      </w:r>
    </w:p>
    <w:p w14:paraId="001081B9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Выберите правильные способы разрешения конфликта в экскурсионной группе.</w:t>
      </w:r>
    </w:p>
    <w:p w14:paraId="144D5261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Что определяет имидж экскурсовода для экскурсантов?</w:t>
      </w:r>
    </w:p>
    <w:p w14:paraId="755E013E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Действия экскурсовода во время остановок транспорта в ходе экскурсии.</w:t>
      </w:r>
    </w:p>
    <w:p w14:paraId="3262A340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Должны ли дети быть пристёгнуты ремнями безопасности во время групповой обзорной экскурсии?</w:t>
      </w:r>
    </w:p>
    <w:p w14:paraId="0D1D9C1B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Что должен предпринять экскурсовод, если во время экскурсии у одного из экскурсантов обнаружены признаки серьёзного недомогания?</w:t>
      </w:r>
    </w:p>
    <w:p w14:paraId="43FA60B8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Где может вести свой рассказ экскурсовод во время движения автобуса?</w:t>
      </w:r>
    </w:p>
    <w:p w14:paraId="775D536C" w14:textId="77777777" w:rsidR="00F361F3" w:rsidRPr="00F361F3" w:rsidRDefault="00F361F3" w:rsidP="00F361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61F3">
        <w:rPr>
          <w:rFonts w:ascii="Times New Roman" w:eastAsia="Calibri" w:hAnsi="Times New Roman" w:cs="Times New Roman"/>
          <w:sz w:val="24"/>
          <w:szCs w:val="24"/>
          <w:lang w:eastAsia="ru-RU"/>
        </w:rPr>
        <w:t>Каким образом экскурсант получает информацию о специфических правилах поведения, обусловленных особенностями местности, посещаемых объектов, во время организации и проведения экскурсии?</w:t>
      </w:r>
    </w:p>
    <w:p w14:paraId="52565B9B" w14:textId="77777777" w:rsidR="00F361F3" w:rsidRDefault="00F361F3" w:rsidP="008307EF">
      <w:pPr>
        <w:spacing w:after="0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56052F6F" w14:textId="77777777" w:rsidR="00F361F3" w:rsidRPr="00F361F3" w:rsidRDefault="00F361F3" w:rsidP="00F361F3">
      <w:pPr>
        <w:spacing w:after="0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F361F3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Блок 2</w:t>
      </w:r>
    </w:p>
    <w:p w14:paraId="1FF9A545" w14:textId="61842239" w:rsidR="00953D2A" w:rsidRPr="00953D2A" w:rsidRDefault="00953D2A" w:rsidP="007D012B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53D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1. </w:t>
      </w:r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Кто является основателем поселка </w:t>
      </w:r>
      <w:proofErr w:type="spellStart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Ташино</w:t>
      </w:r>
      <w:proofErr w:type="spellEnd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(ныне г. Первомайск)?</w:t>
      </w:r>
    </w:p>
    <w:p w14:paraId="474609C7" w14:textId="0FA09AF6" w:rsidR="00953D2A" w:rsidRPr="00953D2A" w:rsidRDefault="00953D2A" w:rsidP="007D012B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53D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2. </w:t>
      </w:r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Дата образования поселка </w:t>
      </w:r>
      <w:proofErr w:type="spellStart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Ташино</w:t>
      </w:r>
      <w:proofErr w:type="spellEnd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?</w:t>
      </w:r>
    </w:p>
    <w:p w14:paraId="64F1FC98" w14:textId="68A914F6" w:rsidR="00953D2A" w:rsidRPr="00953D2A" w:rsidRDefault="00953D2A" w:rsidP="007D012B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53D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3. </w:t>
      </w:r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каком году был основан Рогожский (Карамзинский) парк – памятник природы регионального значения?</w:t>
      </w:r>
    </w:p>
    <w:p w14:paraId="3274433D" w14:textId="79897F02" w:rsidR="00953D2A" w:rsidRPr="00953D2A" w:rsidRDefault="00953D2A" w:rsidP="007D012B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53D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4. </w:t>
      </w:r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Кто обнаружил залежи железной руды в Рогожке?</w:t>
      </w:r>
    </w:p>
    <w:p w14:paraId="314443D8" w14:textId="43500840" w:rsidR="00953D2A" w:rsidRPr="00953D2A" w:rsidRDefault="00953D2A" w:rsidP="007D012B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53D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5. </w:t>
      </w:r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Какое градообразующее предприятие находится в </w:t>
      </w:r>
      <w:proofErr w:type="spellStart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м.о.г.Первомайск</w:t>
      </w:r>
      <w:proofErr w:type="spellEnd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?</w:t>
      </w:r>
    </w:p>
    <w:p w14:paraId="22EB704A" w14:textId="2EFF8B67" w:rsidR="00953D2A" w:rsidRPr="00953D2A" w:rsidRDefault="00953D2A" w:rsidP="007D012B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53D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6. </w:t>
      </w:r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 какой отрасли промышленности относится деятельность </w:t>
      </w:r>
      <w:r w:rsid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br/>
      </w:r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АО «</w:t>
      </w:r>
      <w:proofErr w:type="spellStart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Транспневматика</w:t>
      </w:r>
      <w:proofErr w:type="spellEnd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»?</w:t>
      </w:r>
    </w:p>
    <w:p w14:paraId="3D3F90EA" w14:textId="59A4F8D1" w:rsidR="00953D2A" w:rsidRPr="00953D2A" w:rsidRDefault="00953D2A" w:rsidP="007D012B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53D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7. </w:t>
      </w:r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Какой промысел не был развиты на территории </w:t>
      </w:r>
      <w:proofErr w:type="spellStart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г.о.г.Первомайск</w:t>
      </w:r>
      <w:proofErr w:type="spellEnd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?</w:t>
      </w:r>
    </w:p>
    <w:p w14:paraId="4AA7262B" w14:textId="43232008" w:rsidR="00953D2A" w:rsidRPr="00953D2A" w:rsidRDefault="00953D2A" w:rsidP="007D012B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53D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8. </w:t>
      </w:r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Какой храм расположен на первомайской земле:</w:t>
      </w:r>
    </w:p>
    <w:p w14:paraId="0A6A40B8" w14:textId="5337D909" w:rsidR="00A01C87" w:rsidRDefault="00953D2A" w:rsidP="007D012B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53D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9. </w:t>
      </w:r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Где находится памятник природы – каскад родников в честь Святителя и </w:t>
      </w:r>
      <w:proofErr w:type="gramStart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Чудотворца  Николая</w:t>
      </w:r>
      <w:proofErr w:type="gramEnd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Угодника</w:t>
      </w:r>
      <w:r w:rsid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?</w:t>
      </w:r>
    </w:p>
    <w:p w14:paraId="2A90CC6E" w14:textId="7E505CCF" w:rsidR="00953D2A" w:rsidRPr="00953D2A" w:rsidRDefault="00953D2A" w:rsidP="007D012B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53D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10. </w:t>
      </w:r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Укажите место истока реки Алатырь?</w:t>
      </w:r>
    </w:p>
    <w:p w14:paraId="0FFF71E1" w14:textId="41AA7A5F" w:rsidR="00953D2A" w:rsidRPr="00953D2A" w:rsidRDefault="00953D2A" w:rsidP="007D012B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53D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11. </w:t>
      </w:r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Границы каких территорий делил межевой «Золотой столб»?</w:t>
      </w:r>
    </w:p>
    <w:p w14:paraId="55C07704" w14:textId="377A834F" w:rsidR="00953D2A" w:rsidRPr="00953D2A" w:rsidRDefault="00953D2A" w:rsidP="007D012B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53D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12. </w:t>
      </w:r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 кем связано название родника «</w:t>
      </w:r>
      <w:proofErr w:type="spellStart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Графинские</w:t>
      </w:r>
      <w:proofErr w:type="spellEnd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пропасти»?</w:t>
      </w:r>
    </w:p>
    <w:p w14:paraId="53A2A9B8" w14:textId="25B8B6BC" w:rsidR="00953D2A" w:rsidRPr="00953D2A" w:rsidRDefault="00953D2A" w:rsidP="007D012B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53D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13. </w:t>
      </w:r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Что сохранилось на территории бывшего Введенского женского скита </w:t>
      </w:r>
      <w:proofErr w:type="spellStart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Серафимо-Понетаевского</w:t>
      </w:r>
      <w:proofErr w:type="spellEnd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монастыря?</w:t>
      </w:r>
    </w:p>
    <w:p w14:paraId="2255ECCF" w14:textId="25EED829" w:rsidR="00953D2A" w:rsidRPr="00953D2A" w:rsidRDefault="00953D2A" w:rsidP="007D012B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53D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14. </w:t>
      </w:r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Какие древне-мордовские поселения(городища) III-X веков не сохранились на </w:t>
      </w:r>
      <w:proofErr w:type="gramStart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территории  </w:t>
      </w:r>
      <w:r w:rsid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муниципального</w:t>
      </w:r>
      <w:proofErr w:type="gramEnd"/>
      <w:r w:rsid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округа </w:t>
      </w:r>
      <w:proofErr w:type="spellStart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г.Первомайск</w:t>
      </w:r>
      <w:proofErr w:type="spellEnd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?</w:t>
      </w:r>
    </w:p>
    <w:p w14:paraId="556A896E" w14:textId="55C017BB" w:rsidR="00953D2A" w:rsidRPr="00953D2A" w:rsidRDefault="00953D2A" w:rsidP="007D012B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53D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 xml:space="preserve">15. </w:t>
      </w:r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честь кого ежегодно в декабре проводится Всероссийский фестиваль театров моды?</w:t>
      </w:r>
    </w:p>
    <w:p w14:paraId="73271EB2" w14:textId="54A42F86" w:rsidR="00953D2A" w:rsidRPr="00953D2A" w:rsidRDefault="00953D2A" w:rsidP="007D012B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53D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16. </w:t>
      </w:r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Уникальный обряд, </w:t>
      </w:r>
      <w:proofErr w:type="gramStart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проводившийся  на</w:t>
      </w:r>
      <w:proofErr w:type="gramEnd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территории </w:t>
      </w:r>
      <w:proofErr w:type="spellStart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г.о.г.Первомайск</w:t>
      </w:r>
      <w:proofErr w:type="spellEnd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после Троицы?</w:t>
      </w:r>
    </w:p>
    <w:p w14:paraId="3ED1756C" w14:textId="49FC7C9E" w:rsidR="00953D2A" w:rsidRPr="00953D2A" w:rsidRDefault="00953D2A" w:rsidP="007D012B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53D2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17. </w:t>
      </w:r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Какой подвиг и в каком году совершил участник Великой Отечественной войны, герой Советского Союза </w:t>
      </w:r>
      <w:proofErr w:type="spellStart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А.П.Коряков</w:t>
      </w:r>
      <w:proofErr w:type="spellEnd"/>
      <w:r w:rsidR="00A01C87"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?</w:t>
      </w:r>
    </w:p>
    <w:p w14:paraId="31D2837D" w14:textId="013BAC5C" w:rsidR="00A01C87" w:rsidRDefault="00A01C87" w:rsidP="007D012B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18. </w:t>
      </w:r>
      <w:r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Какой подвиг и в каком году совершил </w:t>
      </w:r>
      <w:proofErr w:type="gramStart"/>
      <w:r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участник  Великой</w:t>
      </w:r>
      <w:proofErr w:type="gramEnd"/>
      <w:r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Отечественной войны, герой Советского Союза </w:t>
      </w:r>
      <w:proofErr w:type="spellStart"/>
      <w:r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С.В.Астраханцев</w:t>
      </w:r>
      <w:proofErr w:type="spellEnd"/>
      <w:r w:rsidRPr="00A01C8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?</w:t>
      </w:r>
    </w:p>
    <w:p w14:paraId="2FF28855" w14:textId="77777777" w:rsidR="002C03BE" w:rsidRPr="00F86609" w:rsidRDefault="002C03BE" w:rsidP="00F8660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sectPr w:rsidR="002C03BE" w:rsidRPr="00F86609" w:rsidSect="00E033C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3C79"/>
    <w:multiLevelType w:val="hybridMultilevel"/>
    <w:tmpl w:val="4AD8B5FE"/>
    <w:lvl w:ilvl="0" w:tplc="ED300684">
      <w:start w:val="22"/>
      <w:numFmt w:val="decimal"/>
      <w:lvlText w:val="%1."/>
      <w:lvlJc w:val="left"/>
      <w:pPr>
        <w:ind w:left="517" w:hanging="375"/>
      </w:pPr>
      <w:rPr>
        <w:rFonts w:hint="default"/>
        <w:color w:val="1A1A1A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1A4554"/>
    <w:multiLevelType w:val="hybridMultilevel"/>
    <w:tmpl w:val="A1F6C368"/>
    <w:lvl w:ilvl="0" w:tplc="59A0D882">
      <w:start w:val="18"/>
      <w:numFmt w:val="decimal"/>
      <w:lvlText w:val="%1."/>
      <w:lvlJc w:val="left"/>
      <w:pPr>
        <w:ind w:left="28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233221"/>
    <w:multiLevelType w:val="hybridMultilevel"/>
    <w:tmpl w:val="C5C8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85558"/>
    <w:multiLevelType w:val="hybridMultilevel"/>
    <w:tmpl w:val="B17449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644E12"/>
    <w:multiLevelType w:val="hybridMultilevel"/>
    <w:tmpl w:val="F81045A0"/>
    <w:lvl w:ilvl="0" w:tplc="A21EC5D4">
      <w:start w:val="23"/>
      <w:numFmt w:val="decimal"/>
      <w:lvlText w:val="%1."/>
      <w:lvlJc w:val="left"/>
      <w:pPr>
        <w:ind w:left="517" w:hanging="375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B850BA"/>
    <w:multiLevelType w:val="hybridMultilevel"/>
    <w:tmpl w:val="9E968E56"/>
    <w:lvl w:ilvl="0" w:tplc="33EAF83C">
      <w:start w:val="18"/>
      <w:numFmt w:val="decimal"/>
      <w:lvlText w:val="%1."/>
      <w:lvlJc w:val="left"/>
      <w:pPr>
        <w:ind w:left="28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503011B9"/>
    <w:multiLevelType w:val="hybridMultilevel"/>
    <w:tmpl w:val="838CFFE4"/>
    <w:lvl w:ilvl="0" w:tplc="A8D4620A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F6EE0"/>
    <w:multiLevelType w:val="hybridMultilevel"/>
    <w:tmpl w:val="B7E0BEFE"/>
    <w:lvl w:ilvl="0" w:tplc="DA7AFF82">
      <w:start w:val="1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4542CD"/>
    <w:multiLevelType w:val="multilevel"/>
    <w:tmpl w:val="2564C97A"/>
    <w:lvl w:ilvl="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25A5671"/>
    <w:multiLevelType w:val="hybridMultilevel"/>
    <w:tmpl w:val="EB8631C4"/>
    <w:lvl w:ilvl="0" w:tplc="EA729FC6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CF"/>
    <w:rsid w:val="00091FCF"/>
    <w:rsid w:val="000D116F"/>
    <w:rsid w:val="00135092"/>
    <w:rsid w:val="0016213A"/>
    <w:rsid w:val="001B2D42"/>
    <w:rsid w:val="002C03BE"/>
    <w:rsid w:val="003458C6"/>
    <w:rsid w:val="003A6D5B"/>
    <w:rsid w:val="003E6D5C"/>
    <w:rsid w:val="00451F8C"/>
    <w:rsid w:val="004A170C"/>
    <w:rsid w:val="004D1D01"/>
    <w:rsid w:val="00506900"/>
    <w:rsid w:val="006A1B55"/>
    <w:rsid w:val="00743A27"/>
    <w:rsid w:val="007D012B"/>
    <w:rsid w:val="007D2DAE"/>
    <w:rsid w:val="00815010"/>
    <w:rsid w:val="008307EF"/>
    <w:rsid w:val="00855DC1"/>
    <w:rsid w:val="00906CC3"/>
    <w:rsid w:val="00914DDC"/>
    <w:rsid w:val="00953D2A"/>
    <w:rsid w:val="009A3146"/>
    <w:rsid w:val="009B0E50"/>
    <w:rsid w:val="009E08F0"/>
    <w:rsid w:val="009F028B"/>
    <w:rsid w:val="00A01C87"/>
    <w:rsid w:val="00A41292"/>
    <w:rsid w:val="00B27457"/>
    <w:rsid w:val="00B371AF"/>
    <w:rsid w:val="00D053CD"/>
    <w:rsid w:val="00D15880"/>
    <w:rsid w:val="00D60446"/>
    <w:rsid w:val="00D63D86"/>
    <w:rsid w:val="00E033C9"/>
    <w:rsid w:val="00F3514B"/>
    <w:rsid w:val="00F361F3"/>
    <w:rsid w:val="00F86609"/>
    <w:rsid w:val="00FC1321"/>
    <w:rsid w:val="00FC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852F"/>
  <w15:docId w15:val="{BDF61B51-D76D-4FA1-A944-9D9DAD07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FCF"/>
    <w:pPr>
      <w:ind w:left="720"/>
      <w:contextualSpacing/>
    </w:pPr>
  </w:style>
  <w:style w:type="table" w:styleId="a4">
    <w:name w:val="Table Grid"/>
    <w:basedOn w:val="a1"/>
    <w:uiPriority w:val="39"/>
    <w:rsid w:val="0090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1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BE83B-E71E-4924-AEC4-6A8EA7D1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2</cp:revision>
  <dcterms:created xsi:type="dcterms:W3CDTF">2026-03-06T08:12:00Z</dcterms:created>
  <dcterms:modified xsi:type="dcterms:W3CDTF">2026-03-06T08:12:00Z</dcterms:modified>
</cp:coreProperties>
</file>